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B26E0C">
        <w:rPr>
          <w:rFonts w:ascii="Times New Roman" w:hAnsi="Times New Roman" w:cs="Times New Roman"/>
          <w:sz w:val="26"/>
          <w:szCs w:val="26"/>
        </w:rPr>
        <w:t>6 lutego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753FE2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B26E0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493DC8" w:rsidRDefault="00493DC8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ECA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że w dniu </w:t>
      </w:r>
      <w:r w:rsidR="00B26E0C">
        <w:rPr>
          <w:rFonts w:ascii="Times New Roman" w:hAnsi="Times New Roman" w:cs="Times New Roman"/>
          <w:sz w:val="26"/>
          <w:szCs w:val="26"/>
        </w:rPr>
        <w:t>4 lutego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decyzji</w:t>
      </w:r>
      <w:r w:rsidR="00046D92">
        <w:rPr>
          <w:rFonts w:ascii="Times New Roman" w:hAnsi="Times New Roman" w:cs="Times New Roman"/>
          <w:sz w:val="26"/>
          <w:szCs w:val="26"/>
        </w:rPr>
        <w:t xml:space="preserve"> </w:t>
      </w:r>
      <w:r w:rsidR="00B26E0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355786">
        <w:rPr>
          <w:rFonts w:ascii="Times New Roman" w:hAnsi="Times New Roman" w:cs="Times New Roman"/>
          <w:sz w:val="26"/>
          <w:szCs w:val="26"/>
        </w:rPr>
        <w:t xml:space="preserve">budowie </w:t>
      </w:r>
      <w:r w:rsidR="00B26E0C">
        <w:rPr>
          <w:rFonts w:ascii="Times New Roman" w:hAnsi="Times New Roman" w:cs="Times New Roman"/>
          <w:sz w:val="26"/>
          <w:szCs w:val="26"/>
        </w:rPr>
        <w:t xml:space="preserve">linii kablowej niskiego napięcia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B26E0C">
        <w:rPr>
          <w:rFonts w:ascii="Times New Roman" w:hAnsi="Times New Roman" w:cs="Times New Roman"/>
          <w:sz w:val="26"/>
          <w:szCs w:val="26"/>
        </w:rPr>
        <w:t>76/13, 76/14, 76/15, 76/16 i 76/17</w:t>
      </w:r>
      <w:r w:rsidR="006F73A7">
        <w:rPr>
          <w:rFonts w:ascii="Times New Roman" w:hAnsi="Times New Roman" w:cs="Times New Roman"/>
          <w:sz w:val="26"/>
          <w:szCs w:val="26"/>
        </w:rPr>
        <w:t xml:space="preserve"> 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B26E0C">
        <w:rPr>
          <w:rFonts w:ascii="Times New Roman" w:hAnsi="Times New Roman" w:cs="Times New Roman"/>
          <w:sz w:val="26"/>
          <w:szCs w:val="26"/>
        </w:rPr>
        <w:t>Gorczenica</w:t>
      </w:r>
      <w:bookmarkStart w:id="0" w:name="_GoBack"/>
      <w:bookmarkEnd w:id="0"/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EF3ECA">
        <w:rPr>
          <w:rFonts w:ascii="Times New Roman" w:hAnsi="Times New Roman" w:cs="Times New Roman"/>
          <w:sz w:val="26"/>
          <w:szCs w:val="26"/>
        </w:rPr>
        <w:t>.</w:t>
      </w:r>
    </w:p>
    <w:p w:rsidR="00EF3ECA" w:rsidRDefault="00EF3ECA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D0E94"/>
    <w:rsid w:val="002159F2"/>
    <w:rsid w:val="00272CC1"/>
    <w:rsid w:val="002E76EC"/>
    <w:rsid w:val="00355786"/>
    <w:rsid w:val="00471023"/>
    <w:rsid w:val="00493DC8"/>
    <w:rsid w:val="004A0E0A"/>
    <w:rsid w:val="004E0D0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A2620"/>
    <w:rsid w:val="008B195C"/>
    <w:rsid w:val="008F1ACF"/>
    <w:rsid w:val="009524B0"/>
    <w:rsid w:val="00974A67"/>
    <w:rsid w:val="009E2512"/>
    <w:rsid w:val="00B26E0C"/>
    <w:rsid w:val="00B36AF2"/>
    <w:rsid w:val="00B51A00"/>
    <w:rsid w:val="00BC1D9D"/>
    <w:rsid w:val="00BD00C2"/>
    <w:rsid w:val="00BD4027"/>
    <w:rsid w:val="00C40F3D"/>
    <w:rsid w:val="00C60BD0"/>
    <w:rsid w:val="00C72943"/>
    <w:rsid w:val="00D52AE1"/>
    <w:rsid w:val="00D85013"/>
    <w:rsid w:val="00DB1C9C"/>
    <w:rsid w:val="00E74DAA"/>
    <w:rsid w:val="00ED7D32"/>
    <w:rsid w:val="00EF3ECA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C535-A8DD-4451-ACD3-DEA67B61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43</cp:revision>
  <cp:lastPrinted>2012-05-30T12:08:00Z</cp:lastPrinted>
  <dcterms:created xsi:type="dcterms:W3CDTF">2011-12-01T12:57:00Z</dcterms:created>
  <dcterms:modified xsi:type="dcterms:W3CDTF">2013-02-05T14:24:00Z</dcterms:modified>
</cp:coreProperties>
</file>